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03C9B447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7E1460">
        <w:rPr>
          <w:rFonts w:ascii="Open Sans" w:eastAsia="Calibri" w:hAnsi="Open Sans" w:cs="Open Sans"/>
          <w:b/>
          <w:bCs/>
          <w:sz w:val="22"/>
          <w:szCs w:val="22"/>
        </w:rPr>
        <w:t xml:space="preserve"> DE JUSTIFICATIVA DE AUSÊNCIA ELEITORAL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1A5D1E6C" w14:textId="3D449C2E" w:rsidR="00511CD5" w:rsidRDefault="002F64AC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SOLICITANTE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3C7CE565" w14:textId="0B6F7CB5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</w:t>
      </w:r>
      <w:r w:rsidR="007E1460">
        <w:rPr>
          <w:rFonts w:ascii="Open Sans" w:eastAsia="Calibri" w:hAnsi="Open Sans" w:cs="Open Sans"/>
          <w:sz w:val="22"/>
          <w:szCs w:val="22"/>
        </w:rPr>
        <w:t>Médico-veterinário</w:t>
      </w:r>
      <w:r w:rsidRPr="00707136">
        <w:rPr>
          <w:rFonts w:ascii="Open Sans" w:eastAsia="Calibri" w:hAnsi="Open Sans" w:cs="Open Sans"/>
          <w:sz w:val="22"/>
          <w:szCs w:val="22"/>
        </w:rPr>
        <w:t xml:space="preserve">   </w:t>
      </w: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</w:t>
      </w:r>
      <w:r w:rsidR="007E1460">
        <w:rPr>
          <w:rFonts w:ascii="Open Sans" w:eastAsia="Calibri" w:hAnsi="Open Sans" w:cs="Open Sans"/>
          <w:sz w:val="22"/>
          <w:szCs w:val="22"/>
        </w:rPr>
        <w:t>Zootecnista</w:t>
      </w:r>
      <w:r w:rsidRPr="00707136">
        <w:rPr>
          <w:rFonts w:ascii="Open Sans" w:eastAsia="Calibri" w:hAnsi="Open Sans" w:cs="Open Sans"/>
          <w:sz w:val="22"/>
          <w:szCs w:val="22"/>
        </w:rPr>
        <w:t xml:space="preserve">    </w:t>
      </w: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Procurador</w:t>
      </w:r>
      <w:r w:rsidR="007E1460">
        <w:rPr>
          <w:rFonts w:ascii="Open Sans" w:eastAsia="Calibri" w:hAnsi="Open Sans" w:cs="Open Sans"/>
          <w:sz w:val="22"/>
          <w:szCs w:val="22"/>
        </w:rPr>
        <w:t xml:space="preserve"> (encaminhar cópia da procuração)</w:t>
      </w:r>
    </w:p>
    <w:p w14:paraId="57E80764" w14:textId="1E792152" w:rsidR="002F64AC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679D1D2E" w14:textId="6C58751A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707136">
        <w:rPr>
          <w:rFonts w:ascii="Open Sans" w:eastAsia="Calibri" w:hAnsi="Open Sans" w:cs="Open Sans"/>
          <w:b/>
          <w:bCs/>
          <w:sz w:val="22"/>
          <w:szCs w:val="22"/>
        </w:rPr>
        <w:t>DADOS: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07136" w:rsidRPr="00707136" w14:paraId="135AAA31" w14:textId="77777777" w:rsidTr="00757513">
        <w:tc>
          <w:tcPr>
            <w:tcW w:w="4247" w:type="dxa"/>
          </w:tcPr>
          <w:p w14:paraId="6AEEAF19" w14:textId="21855D8B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bookmarkStart w:id="0" w:name="_Hlk61936714"/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CPF: 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                                                </w:t>
            </w:r>
          </w:p>
        </w:tc>
        <w:tc>
          <w:tcPr>
            <w:tcW w:w="4247" w:type="dxa"/>
          </w:tcPr>
          <w:p w14:paraId="4123BEC7" w14:textId="4F8FC508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Nº CRMV-GO: 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707136" w:rsidRPr="00707136" w14:paraId="65C3AB28" w14:textId="77777777" w:rsidTr="00707136">
        <w:tc>
          <w:tcPr>
            <w:tcW w:w="8494" w:type="dxa"/>
            <w:gridSpan w:val="2"/>
          </w:tcPr>
          <w:p w14:paraId="183FE1BC" w14:textId="2EE7A8A4" w:rsidR="00707136" w:rsidRPr="00707136" w:rsidRDefault="007E1460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Nome completo</w:t>
            </w:r>
            <w:r w:rsidR="00707136"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707136"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707136"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="00707136"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="00707136"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="00707136"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="00707136"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="00707136"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="00707136"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="00707136"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="00707136"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="00707136"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   </w:t>
            </w:r>
          </w:p>
        </w:tc>
      </w:tr>
      <w:tr w:rsidR="00707136" w:rsidRPr="00707136" w14:paraId="31B23D58" w14:textId="77777777" w:rsidTr="00707136">
        <w:tc>
          <w:tcPr>
            <w:tcW w:w="8494" w:type="dxa"/>
            <w:gridSpan w:val="2"/>
          </w:tcPr>
          <w:p w14:paraId="1E8A10C6" w14:textId="2D58D69A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707136" w:rsidRPr="00707136" w14:paraId="6D7C7D31" w14:textId="77777777" w:rsidTr="00707136">
        <w:tc>
          <w:tcPr>
            <w:tcW w:w="8494" w:type="dxa"/>
            <w:gridSpan w:val="2"/>
          </w:tcPr>
          <w:p w14:paraId="1DE82267" w14:textId="375AA977" w:rsidR="00707136" w:rsidRPr="00707136" w:rsidRDefault="00707136" w:rsidP="00511CD5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Celular/WhatsApp: 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4F6722B5" w14:textId="77777777" w:rsidR="00707136" w:rsidRPr="00707136" w:rsidRDefault="00707136" w:rsidP="00511CD5">
      <w:pPr>
        <w:jc w:val="both"/>
        <w:rPr>
          <w:rFonts w:ascii="Open Sans" w:eastAsia="Calibri" w:hAnsi="Open Sans" w:cs="Open Sans"/>
          <w:sz w:val="22"/>
          <w:szCs w:val="22"/>
        </w:rPr>
      </w:pPr>
    </w:p>
    <w:bookmarkEnd w:id="0"/>
    <w:p w14:paraId="1CFDDCD6" w14:textId="31AB4B97" w:rsidR="00511CD5" w:rsidRPr="00707136" w:rsidRDefault="007E1460" w:rsidP="007E1460">
      <w:pPr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MARCAR QUAL SITUAÇÃO JUSTIFICA A AUSÊNCIA NO REFERIDO PLEITO ELEITORAL:</w:t>
      </w:r>
    </w:p>
    <w:p w14:paraId="23E13B4E" w14:textId="77777777" w:rsidR="007E1460" w:rsidRPr="007E1460" w:rsidRDefault="007E1460" w:rsidP="007E1460">
      <w:pPr>
        <w:pStyle w:val="Corpodetexto"/>
        <w:ind w:right="36"/>
        <w:jc w:val="both"/>
        <w:rPr>
          <w:rFonts w:ascii="Open Sans" w:hAnsi="Open Sans" w:cs="Open Sans"/>
          <w:color w:val="202429"/>
          <w:sz w:val="20"/>
          <w:szCs w:val="20"/>
        </w:rPr>
      </w:pPr>
      <w:r w:rsidRPr="007E1460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60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7E1460">
        <w:rPr>
          <w:rFonts w:ascii="Open Sans" w:eastAsia="Calibri" w:hAnsi="Open Sans" w:cs="Open Sans"/>
          <w:sz w:val="20"/>
          <w:szCs w:val="20"/>
        </w:rPr>
      </w:r>
      <w:r w:rsidRPr="007E1460">
        <w:rPr>
          <w:rFonts w:ascii="Open Sans" w:eastAsia="Calibri" w:hAnsi="Open Sans" w:cs="Open Sans"/>
          <w:sz w:val="20"/>
          <w:szCs w:val="20"/>
        </w:rPr>
        <w:fldChar w:fldCharType="separate"/>
      </w:r>
      <w:r w:rsidRPr="007E1460">
        <w:rPr>
          <w:rFonts w:ascii="Open Sans" w:eastAsia="Calibri" w:hAnsi="Open Sans" w:cs="Open Sans"/>
          <w:sz w:val="20"/>
          <w:szCs w:val="20"/>
        </w:rPr>
        <w:fldChar w:fldCharType="end"/>
      </w:r>
      <w:r w:rsidRPr="007E1460">
        <w:rPr>
          <w:rFonts w:ascii="Open Sans" w:eastAsia="Calibri" w:hAnsi="Open Sans" w:cs="Open Sans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Morte</w:t>
      </w:r>
      <w:r w:rsidRPr="007E1460">
        <w:rPr>
          <w:rFonts w:ascii="Open Sans" w:hAnsi="Open Sans" w:cs="Open Sans"/>
          <w:color w:val="202429"/>
          <w:spacing w:val="-4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em</w:t>
      </w:r>
      <w:r w:rsidRPr="007E1460">
        <w:rPr>
          <w:rFonts w:ascii="Open Sans" w:hAnsi="Open Sans" w:cs="Open Sans"/>
          <w:color w:val="202429"/>
          <w:spacing w:val="-8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família</w:t>
      </w:r>
      <w:r w:rsidRPr="007E1460">
        <w:rPr>
          <w:rFonts w:ascii="Open Sans" w:hAnsi="Open Sans" w:cs="Open Sans"/>
          <w:color w:val="202429"/>
          <w:spacing w:val="-4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até</w:t>
      </w:r>
      <w:r w:rsidRPr="007E1460">
        <w:rPr>
          <w:rFonts w:ascii="Open Sans" w:hAnsi="Open Sans" w:cs="Open Sans"/>
          <w:color w:val="202429"/>
          <w:spacing w:val="-3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segundo</w:t>
      </w:r>
      <w:r w:rsidRPr="007E1460">
        <w:rPr>
          <w:rFonts w:ascii="Open Sans" w:hAnsi="Open Sans" w:cs="Open Sans"/>
          <w:color w:val="202429"/>
          <w:spacing w:val="-9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grau</w:t>
      </w:r>
      <w:r w:rsidRPr="007E1460">
        <w:rPr>
          <w:rFonts w:ascii="Open Sans" w:hAnsi="Open Sans" w:cs="Open Sans"/>
          <w:color w:val="202429"/>
          <w:spacing w:val="-7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de</w:t>
      </w:r>
      <w:r w:rsidRPr="007E1460">
        <w:rPr>
          <w:rFonts w:ascii="Open Sans" w:hAnsi="Open Sans" w:cs="Open Sans"/>
          <w:color w:val="202429"/>
          <w:spacing w:val="-7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parentesco,</w:t>
      </w:r>
      <w:r w:rsidRPr="007E1460">
        <w:rPr>
          <w:rFonts w:ascii="Open Sans" w:hAnsi="Open Sans" w:cs="Open Sans"/>
          <w:color w:val="202429"/>
          <w:spacing w:val="-3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no</w:t>
      </w:r>
      <w:r w:rsidRPr="007E1460">
        <w:rPr>
          <w:rFonts w:ascii="Open Sans" w:hAnsi="Open Sans" w:cs="Open Sans"/>
          <w:color w:val="202429"/>
          <w:spacing w:val="-7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interregno</w:t>
      </w:r>
      <w:r w:rsidRPr="007E1460">
        <w:rPr>
          <w:rFonts w:ascii="Open Sans" w:hAnsi="Open Sans" w:cs="Open Sans"/>
          <w:color w:val="202429"/>
          <w:spacing w:val="-7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de</w:t>
      </w:r>
      <w:r w:rsidRPr="007E1460">
        <w:rPr>
          <w:rFonts w:ascii="Open Sans" w:hAnsi="Open Sans" w:cs="Open Sans"/>
          <w:color w:val="202429"/>
          <w:spacing w:val="-7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sete</w:t>
      </w:r>
      <w:r w:rsidRPr="007E1460">
        <w:rPr>
          <w:rFonts w:ascii="Open Sans" w:hAnsi="Open Sans" w:cs="Open Sans"/>
          <w:color w:val="202429"/>
          <w:spacing w:val="-9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dias</w:t>
      </w:r>
      <w:r w:rsidRPr="007E1460">
        <w:rPr>
          <w:rFonts w:ascii="Open Sans" w:hAnsi="Open Sans" w:cs="Open Sans"/>
          <w:color w:val="202429"/>
          <w:spacing w:val="-4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anteriores</w:t>
      </w:r>
      <w:r w:rsidRPr="007E1460">
        <w:rPr>
          <w:rFonts w:ascii="Open Sans" w:hAnsi="Open Sans" w:cs="Open Sans"/>
          <w:color w:val="202429"/>
          <w:spacing w:val="-6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a contar da eleição, inclusive;</w:t>
      </w:r>
    </w:p>
    <w:p w14:paraId="12ACD836" w14:textId="68F034EC" w:rsidR="007E1460" w:rsidRPr="007E1460" w:rsidRDefault="007E1460" w:rsidP="007E1460">
      <w:pPr>
        <w:pStyle w:val="Corpodetexto"/>
        <w:jc w:val="both"/>
        <w:rPr>
          <w:rFonts w:ascii="Open Sans" w:hAnsi="Open Sans" w:cs="Open Sans"/>
          <w:sz w:val="20"/>
          <w:szCs w:val="20"/>
        </w:rPr>
      </w:pPr>
      <w:r w:rsidRPr="007E1460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60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7E1460">
        <w:rPr>
          <w:rFonts w:ascii="Open Sans" w:eastAsia="Calibri" w:hAnsi="Open Sans" w:cs="Open Sans"/>
          <w:sz w:val="20"/>
          <w:szCs w:val="20"/>
        </w:rPr>
      </w:r>
      <w:r w:rsidRPr="007E1460">
        <w:rPr>
          <w:rFonts w:ascii="Open Sans" w:eastAsia="Calibri" w:hAnsi="Open Sans" w:cs="Open Sans"/>
          <w:sz w:val="20"/>
          <w:szCs w:val="20"/>
        </w:rPr>
        <w:fldChar w:fldCharType="separate"/>
      </w:r>
      <w:r w:rsidRPr="007E1460">
        <w:rPr>
          <w:rFonts w:ascii="Open Sans" w:eastAsia="Calibri" w:hAnsi="Open Sans" w:cs="Open Sans"/>
          <w:sz w:val="20"/>
          <w:szCs w:val="20"/>
        </w:rPr>
        <w:fldChar w:fldCharType="end"/>
      </w:r>
      <w:r w:rsidRPr="007E1460">
        <w:rPr>
          <w:rFonts w:ascii="Open Sans" w:eastAsia="Calibri" w:hAnsi="Open Sans" w:cs="Open Sans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Emergência</w:t>
      </w:r>
      <w:r w:rsidRPr="007E1460">
        <w:rPr>
          <w:rFonts w:ascii="Open Sans" w:hAnsi="Open Sans" w:cs="Open Sans"/>
          <w:color w:val="202429"/>
          <w:spacing w:val="28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médica</w:t>
      </w:r>
      <w:r w:rsidRPr="007E1460">
        <w:rPr>
          <w:rFonts w:ascii="Open Sans" w:hAnsi="Open Sans" w:cs="Open Sans"/>
          <w:color w:val="202429"/>
          <w:spacing w:val="33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afetando</w:t>
      </w:r>
      <w:r w:rsidRPr="007E1460">
        <w:rPr>
          <w:rFonts w:ascii="Open Sans" w:hAnsi="Open Sans" w:cs="Open Sans"/>
          <w:color w:val="202429"/>
          <w:spacing w:val="33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o</w:t>
      </w:r>
      <w:r w:rsidRPr="007E1460">
        <w:rPr>
          <w:rFonts w:ascii="Open Sans" w:hAnsi="Open Sans" w:cs="Open Sans"/>
          <w:color w:val="202429"/>
          <w:spacing w:val="31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profissional,</w:t>
      </w:r>
      <w:r w:rsidRPr="007E1460">
        <w:rPr>
          <w:rFonts w:ascii="Open Sans" w:hAnsi="Open Sans" w:cs="Open Sans"/>
          <w:color w:val="202429"/>
          <w:spacing w:val="32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cônjuge,</w:t>
      </w:r>
      <w:r w:rsidRPr="007E1460">
        <w:rPr>
          <w:rFonts w:ascii="Open Sans" w:hAnsi="Open Sans" w:cs="Open Sans"/>
          <w:color w:val="202429"/>
          <w:spacing w:val="32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pais</w:t>
      </w:r>
      <w:r w:rsidRPr="007E1460">
        <w:rPr>
          <w:rFonts w:ascii="Open Sans" w:hAnsi="Open Sans" w:cs="Open Sans"/>
          <w:color w:val="202429"/>
          <w:spacing w:val="31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ou</w:t>
      </w:r>
      <w:r w:rsidRPr="007E1460">
        <w:rPr>
          <w:rFonts w:ascii="Open Sans" w:hAnsi="Open Sans" w:cs="Open Sans"/>
          <w:color w:val="202429"/>
          <w:spacing w:val="28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filhos,</w:t>
      </w:r>
      <w:r w:rsidRPr="007E1460">
        <w:rPr>
          <w:rFonts w:ascii="Open Sans" w:hAnsi="Open Sans" w:cs="Open Sans"/>
          <w:color w:val="202429"/>
          <w:spacing w:val="32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tais</w:t>
      </w:r>
      <w:r w:rsidRPr="007E1460">
        <w:rPr>
          <w:rFonts w:ascii="Open Sans" w:hAnsi="Open Sans" w:cs="Open Sans"/>
          <w:color w:val="202429"/>
          <w:spacing w:val="34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como</w:t>
      </w:r>
      <w:r w:rsidRPr="007E1460">
        <w:rPr>
          <w:rFonts w:ascii="Open Sans" w:hAnsi="Open Sans" w:cs="Open Sans"/>
          <w:color w:val="202429"/>
          <w:spacing w:val="31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partos, cirurgias ou doenças que impliquem em internações ou cuidados médicos intensivos;</w:t>
      </w:r>
    </w:p>
    <w:p w14:paraId="0BEF3DED" w14:textId="622B31FA" w:rsidR="007E1460" w:rsidRPr="007E1460" w:rsidRDefault="007E1460" w:rsidP="007E1460">
      <w:pPr>
        <w:pStyle w:val="Corpodetexto"/>
        <w:jc w:val="both"/>
        <w:rPr>
          <w:rFonts w:ascii="Open Sans" w:hAnsi="Open Sans" w:cs="Open Sans"/>
          <w:sz w:val="20"/>
          <w:szCs w:val="20"/>
        </w:rPr>
      </w:pPr>
      <w:r w:rsidRPr="007E1460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60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7E1460">
        <w:rPr>
          <w:rFonts w:ascii="Open Sans" w:eastAsia="Calibri" w:hAnsi="Open Sans" w:cs="Open Sans"/>
          <w:sz w:val="20"/>
          <w:szCs w:val="20"/>
        </w:rPr>
      </w:r>
      <w:r w:rsidRPr="007E1460">
        <w:rPr>
          <w:rFonts w:ascii="Open Sans" w:eastAsia="Calibri" w:hAnsi="Open Sans" w:cs="Open Sans"/>
          <w:sz w:val="20"/>
          <w:szCs w:val="20"/>
        </w:rPr>
        <w:fldChar w:fldCharType="separate"/>
      </w:r>
      <w:r w:rsidRPr="007E1460">
        <w:rPr>
          <w:rFonts w:ascii="Open Sans" w:eastAsia="Calibri" w:hAnsi="Open Sans" w:cs="Open Sans"/>
          <w:sz w:val="20"/>
          <w:szCs w:val="20"/>
        </w:rPr>
        <w:fldChar w:fldCharType="end"/>
      </w:r>
      <w:r w:rsidRPr="007E1460">
        <w:rPr>
          <w:rFonts w:ascii="Open Sans" w:eastAsia="Calibri" w:hAnsi="Open Sans" w:cs="Open Sans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Privação de liberdade;</w:t>
      </w:r>
    </w:p>
    <w:p w14:paraId="74276A50" w14:textId="3116EF76" w:rsidR="007E1460" w:rsidRPr="007E1460" w:rsidRDefault="007E1460" w:rsidP="007E1460">
      <w:pPr>
        <w:pStyle w:val="Corpodetexto"/>
        <w:jc w:val="both"/>
        <w:rPr>
          <w:rFonts w:ascii="Open Sans" w:hAnsi="Open Sans" w:cs="Open Sans"/>
          <w:sz w:val="20"/>
          <w:szCs w:val="20"/>
        </w:rPr>
      </w:pPr>
      <w:r w:rsidRPr="007E1460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60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7E1460">
        <w:rPr>
          <w:rFonts w:ascii="Open Sans" w:eastAsia="Calibri" w:hAnsi="Open Sans" w:cs="Open Sans"/>
          <w:sz w:val="20"/>
          <w:szCs w:val="20"/>
        </w:rPr>
      </w:r>
      <w:r w:rsidRPr="007E1460">
        <w:rPr>
          <w:rFonts w:ascii="Open Sans" w:eastAsia="Calibri" w:hAnsi="Open Sans" w:cs="Open Sans"/>
          <w:sz w:val="20"/>
          <w:szCs w:val="20"/>
        </w:rPr>
        <w:fldChar w:fldCharType="separate"/>
      </w:r>
      <w:r w:rsidRPr="007E1460">
        <w:rPr>
          <w:rFonts w:ascii="Open Sans" w:eastAsia="Calibri" w:hAnsi="Open Sans" w:cs="Open Sans"/>
          <w:sz w:val="20"/>
          <w:szCs w:val="20"/>
        </w:rPr>
        <w:fldChar w:fldCharType="end"/>
      </w:r>
      <w:r w:rsidRPr="007E1460">
        <w:rPr>
          <w:rFonts w:ascii="Open Sans" w:eastAsia="Calibri" w:hAnsi="Open Sans" w:cs="Open Sans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Sinistro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natural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ou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sanitário,</w:t>
      </w:r>
      <w:r w:rsidRPr="007E1460">
        <w:rPr>
          <w:rFonts w:ascii="Open Sans" w:hAnsi="Open Sans" w:cs="Open Sans"/>
          <w:color w:val="202429"/>
          <w:spacing w:val="63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na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área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de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jurisdição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do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CRMV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ou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de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residência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do</w:t>
      </w:r>
      <w:r w:rsidRPr="007E1460">
        <w:rPr>
          <w:rFonts w:ascii="Open Sans" w:hAnsi="Open Sans" w:cs="Open Sans"/>
          <w:color w:val="202429"/>
          <w:spacing w:val="40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pacing w:val="-2"/>
          <w:sz w:val="20"/>
          <w:szCs w:val="20"/>
        </w:rPr>
        <w:t>profissional;</w:t>
      </w:r>
    </w:p>
    <w:p w14:paraId="27266843" w14:textId="087DF1C0" w:rsidR="007E1460" w:rsidRPr="007E1460" w:rsidRDefault="007E1460" w:rsidP="007E1460">
      <w:pPr>
        <w:pStyle w:val="Corpodetexto"/>
        <w:spacing w:before="1" w:line="252" w:lineRule="exact"/>
        <w:jc w:val="both"/>
        <w:rPr>
          <w:rFonts w:ascii="Open Sans" w:hAnsi="Open Sans" w:cs="Open Sans"/>
          <w:sz w:val="20"/>
          <w:szCs w:val="20"/>
        </w:rPr>
      </w:pPr>
      <w:r w:rsidRPr="007E1460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60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7E1460">
        <w:rPr>
          <w:rFonts w:ascii="Open Sans" w:eastAsia="Calibri" w:hAnsi="Open Sans" w:cs="Open Sans"/>
          <w:sz w:val="20"/>
          <w:szCs w:val="20"/>
        </w:rPr>
      </w:r>
      <w:r w:rsidRPr="007E1460">
        <w:rPr>
          <w:rFonts w:ascii="Open Sans" w:eastAsia="Calibri" w:hAnsi="Open Sans" w:cs="Open Sans"/>
          <w:sz w:val="20"/>
          <w:szCs w:val="20"/>
        </w:rPr>
        <w:fldChar w:fldCharType="separate"/>
      </w:r>
      <w:r w:rsidRPr="007E1460">
        <w:rPr>
          <w:rFonts w:ascii="Open Sans" w:eastAsia="Calibri" w:hAnsi="Open Sans" w:cs="Open Sans"/>
          <w:sz w:val="20"/>
          <w:szCs w:val="20"/>
        </w:rPr>
        <w:fldChar w:fldCharType="end"/>
      </w:r>
      <w:r w:rsidRPr="007E1460">
        <w:rPr>
          <w:rFonts w:ascii="Open Sans" w:eastAsia="Calibri" w:hAnsi="Open Sans" w:cs="Open Sans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Convocação judicial</w:t>
      </w:r>
      <w:r w:rsidRPr="007E1460">
        <w:rPr>
          <w:rFonts w:ascii="Open Sans" w:hAnsi="Open Sans" w:cs="Open Sans"/>
          <w:color w:val="202429"/>
          <w:spacing w:val="-1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para data</w:t>
      </w:r>
      <w:r w:rsidRPr="007E1460">
        <w:rPr>
          <w:rFonts w:ascii="Open Sans" w:hAnsi="Open Sans" w:cs="Open Sans"/>
          <w:color w:val="202429"/>
          <w:spacing w:val="-2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coincidente</w:t>
      </w:r>
      <w:r w:rsidRPr="007E1460">
        <w:rPr>
          <w:rFonts w:ascii="Open Sans" w:hAnsi="Open Sans" w:cs="Open Sans"/>
          <w:color w:val="202429"/>
          <w:spacing w:val="-1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com</w:t>
      </w:r>
      <w:r w:rsidRPr="007E1460">
        <w:rPr>
          <w:rFonts w:ascii="Open Sans" w:hAnsi="Open Sans" w:cs="Open Sans"/>
          <w:color w:val="202429"/>
          <w:spacing w:val="-1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a</w:t>
      </w:r>
      <w:r w:rsidRPr="007E1460">
        <w:rPr>
          <w:rFonts w:ascii="Open Sans" w:hAnsi="Open Sans" w:cs="Open Sans"/>
          <w:color w:val="202429"/>
          <w:spacing w:val="-2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da votação;</w:t>
      </w:r>
    </w:p>
    <w:p w14:paraId="077AAD15" w14:textId="68762F75" w:rsidR="007E1460" w:rsidRPr="007E1460" w:rsidRDefault="007E1460" w:rsidP="007E1460">
      <w:pPr>
        <w:pStyle w:val="Corpodetexto"/>
        <w:ind w:right="-1"/>
        <w:jc w:val="both"/>
        <w:rPr>
          <w:rFonts w:ascii="Open Sans" w:hAnsi="Open Sans" w:cs="Open Sans"/>
          <w:sz w:val="20"/>
          <w:szCs w:val="20"/>
        </w:rPr>
      </w:pPr>
      <w:r w:rsidRPr="007E1460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60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7E1460">
        <w:rPr>
          <w:rFonts w:ascii="Open Sans" w:eastAsia="Calibri" w:hAnsi="Open Sans" w:cs="Open Sans"/>
          <w:sz w:val="20"/>
          <w:szCs w:val="20"/>
        </w:rPr>
      </w:r>
      <w:r w:rsidRPr="007E1460">
        <w:rPr>
          <w:rFonts w:ascii="Open Sans" w:eastAsia="Calibri" w:hAnsi="Open Sans" w:cs="Open Sans"/>
          <w:sz w:val="20"/>
          <w:szCs w:val="20"/>
        </w:rPr>
        <w:fldChar w:fldCharType="separate"/>
      </w:r>
      <w:r w:rsidRPr="007E1460">
        <w:rPr>
          <w:rFonts w:ascii="Open Sans" w:eastAsia="Calibri" w:hAnsi="Open Sans" w:cs="Open Sans"/>
          <w:sz w:val="20"/>
          <w:szCs w:val="20"/>
        </w:rPr>
        <w:fldChar w:fldCharType="end"/>
      </w:r>
      <w:r w:rsidRPr="007E1460">
        <w:rPr>
          <w:rFonts w:ascii="Open Sans" w:eastAsia="Calibri" w:hAnsi="Open Sans" w:cs="Open Sans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Viagem para</w:t>
      </w:r>
      <w:r w:rsidRPr="007E1460">
        <w:rPr>
          <w:rFonts w:ascii="Open Sans" w:hAnsi="Open Sans" w:cs="Open Sans"/>
          <w:color w:val="202429"/>
          <w:spacing w:val="-3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fora</w:t>
      </w:r>
      <w:r w:rsidRPr="007E1460">
        <w:rPr>
          <w:rFonts w:ascii="Open Sans" w:hAnsi="Open Sans" w:cs="Open Sans"/>
          <w:color w:val="202429"/>
          <w:spacing w:val="-1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do</w:t>
      </w:r>
      <w:r w:rsidRPr="007E1460">
        <w:rPr>
          <w:rFonts w:ascii="Open Sans" w:hAnsi="Open Sans" w:cs="Open Sans"/>
          <w:color w:val="202429"/>
          <w:spacing w:val="-1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domicílio do profissional, convocada após prazo hábil para envio do voto por correspondência, desde que o deslocamento se inicie ou finalize em horário incompatível para o exercício do voto;</w:t>
      </w:r>
    </w:p>
    <w:p w14:paraId="084EB0D6" w14:textId="3270B8ED" w:rsidR="007E1460" w:rsidRPr="007E1460" w:rsidRDefault="007E1460" w:rsidP="007E1460">
      <w:pPr>
        <w:pStyle w:val="Corpodetexto"/>
        <w:ind w:right="-1"/>
        <w:jc w:val="both"/>
        <w:rPr>
          <w:rFonts w:ascii="Open Sans" w:hAnsi="Open Sans" w:cs="Open Sans"/>
          <w:sz w:val="20"/>
          <w:szCs w:val="20"/>
        </w:rPr>
      </w:pPr>
      <w:r w:rsidRPr="007E1460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60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7E1460">
        <w:rPr>
          <w:rFonts w:ascii="Open Sans" w:eastAsia="Calibri" w:hAnsi="Open Sans" w:cs="Open Sans"/>
          <w:sz w:val="20"/>
          <w:szCs w:val="20"/>
        </w:rPr>
      </w:r>
      <w:r w:rsidRPr="007E1460">
        <w:rPr>
          <w:rFonts w:ascii="Open Sans" w:eastAsia="Calibri" w:hAnsi="Open Sans" w:cs="Open Sans"/>
          <w:sz w:val="20"/>
          <w:szCs w:val="20"/>
        </w:rPr>
        <w:fldChar w:fldCharType="separate"/>
      </w:r>
      <w:r w:rsidRPr="007E1460">
        <w:rPr>
          <w:rFonts w:ascii="Open Sans" w:eastAsia="Calibri" w:hAnsi="Open Sans" w:cs="Open Sans"/>
          <w:sz w:val="20"/>
          <w:szCs w:val="20"/>
        </w:rPr>
        <w:fldChar w:fldCharType="end"/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 w:rsidRPr="007E1460">
        <w:rPr>
          <w:rFonts w:ascii="Open Sans" w:hAnsi="Open Sans" w:cs="Open Sans"/>
          <w:color w:val="202429"/>
          <w:sz w:val="20"/>
          <w:szCs w:val="20"/>
        </w:rPr>
        <w:t>Acidente afetando o profissional, cônjuge, pais ou filhos, com gravidade tal que comprometa o seu comparecimento ao pleito.</w:t>
      </w:r>
    </w:p>
    <w:p w14:paraId="72B6DFAF" w14:textId="3C60FAC6" w:rsidR="007E1460" w:rsidRDefault="007E1460" w:rsidP="002F64AC">
      <w:pPr>
        <w:rPr>
          <w:rFonts w:ascii="Open Sans" w:eastAsia="Calibri" w:hAnsi="Open Sans" w:cs="Open Sans"/>
          <w:i/>
          <w:iCs/>
          <w:sz w:val="22"/>
          <w:szCs w:val="22"/>
        </w:rPr>
      </w:pPr>
      <w:r w:rsidRPr="007E1460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60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7E1460">
        <w:rPr>
          <w:rFonts w:ascii="Open Sans" w:eastAsia="Calibri" w:hAnsi="Open Sans" w:cs="Open Sans"/>
          <w:sz w:val="20"/>
          <w:szCs w:val="20"/>
        </w:rPr>
      </w:r>
      <w:r w:rsidRPr="007E1460">
        <w:rPr>
          <w:rFonts w:ascii="Open Sans" w:eastAsia="Calibri" w:hAnsi="Open Sans" w:cs="Open Sans"/>
          <w:sz w:val="20"/>
          <w:szCs w:val="20"/>
        </w:rPr>
        <w:fldChar w:fldCharType="separate"/>
      </w:r>
      <w:r w:rsidRPr="007E1460">
        <w:rPr>
          <w:rFonts w:ascii="Open Sans" w:eastAsia="Calibri" w:hAnsi="Open Sans" w:cs="Open Sans"/>
          <w:sz w:val="20"/>
          <w:szCs w:val="20"/>
        </w:rPr>
        <w:fldChar w:fldCharType="end"/>
      </w:r>
      <w:r>
        <w:rPr>
          <w:rFonts w:ascii="Open Sans" w:eastAsia="Calibri" w:hAnsi="Open Sans" w:cs="Open Sans"/>
          <w:sz w:val="20"/>
          <w:szCs w:val="20"/>
        </w:rPr>
        <w:t xml:space="preserve"> Outro, descrever: </w:t>
      </w:r>
      <w:r>
        <w:rPr>
          <w:rFonts w:ascii="Open Sans" w:eastAsia="Calibri" w:hAnsi="Open Sans" w:cs="Open Sans"/>
          <w:i/>
          <w:iCs/>
          <w:sz w:val="22"/>
          <w:szCs w:val="22"/>
        </w:rPr>
        <w:fldChar w:fldCharType="begin">
          <w:ffData>
            <w:name w:val="Texto28"/>
            <w:enabled/>
            <w:calcOnExit w:val="0"/>
            <w:textInput>
              <w:maxLength w:val="300"/>
              <w:format w:val="Maiúsculas"/>
            </w:textInput>
          </w:ffData>
        </w:fldChar>
      </w:r>
      <w:bookmarkStart w:id="1" w:name="Texto28"/>
      <w:r>
        <w:rPr>
          <w:rFonts w:ascii="Open Sans" w:eastAsia="Calibri" w:hAnsi="Open Sans" w:cs="Open Sans"/>
          <w:i/>
          <w:iCs/>
          <w:sz w:val="22"/>
          <w:szCs w:val="22"/>
        </w:rPr>
        <w:instrText xml:space="preserve"> FORMTEXT </w:instrText>
      </w:r>
      <w:r>
        <w:rPr>
          <w:rFonts w:ascii="Open Sans" w:eastAsia="Calibri" w:hAnsi="Open Sans" w:cs="Open Sans"/>
          <w:i/>
          <w:iCs/>
          <w:sz w:val="22"/>
          <w:szCs w:val="22"/>
        </w:rPr>
      </w:r>
      <w:r>
        <w:rPr>
          <w:rFonts w:ascii="Open Sans" w:eastAsia="Calibri" w:hAnsi="Open Sans" w:cs="Open Sans"/>
          <w:i/>
          <w:iCs/>
          <w:sz w:val="22"/>
          <w:szCs w:val="22"/>
        </w:rPr>
        <w:fldChar w:fldCharType="separate"/>
      </w:r>
      <w:r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>
        <w:rPr>
          <w:rFonts w:ascii="Open Sans" w:eastAsia="Calibri" w:hAnsi="Open Sans" w:cs="Open Sans"/>
          <w:i/>
          <w:iCs/>
          <w:sz w:val="22"/>
          <w:szCs w:val="22"/>
        </w:rPr>
        <w:fldChar w:fldCharType="end"/>
      </w:r>
      <w:bookmarkEnd w:id="1"/>
    </w:p>
    <w:p w14:paraId="4D76103E" w14:textId="77777777" w:rsidR="007E1460" w:rsidRPr="00707136" w:rsidRDefault="007E1460" w:rsidP="002F64AC">
      <w:pPr>
        <w:rPr>
          <w:rFonts w:ascii="Open Sans" w:eastAsia="Calibri" w:hAnsi="Open Sans" w:cs="Open Sans"/>
          <w:i/>
          <w:iCs/>
          <w:sz w:val="22"/>
          <w:szCs w:val="22"/>
        </w:rPr>
      </w:pPr>
    </w:p>
    <w:p w14:paraId="7322011D" w14:textId="77777777" w:rsidR="000D5E02" w:rsidRDefault="000D5E02" w:rsidP="002F64AC">
      <w:pPr>
        <w:rPr>
          <w:rFonts w:ascii="Open Sans" w:eastAsia="Calibri" w:hAnsi="Open Sans" w:cs="Open Sans"/>
          <w:i/>
          <w:iCs/>
          <w:sz w:val="20"/>
          <w:szCs w:val="20"/>
        </w:rPr>
      </w:pPr>
    </w:p>
    <w:p w14:paraId="6F772F02" w14:textId="4559F111" w:rsidR="000D5E02" w:rsidRPr="007E1460" w:rsidRDefault="007E1460" w:rsidP="007E1460">
      <w:pPr>
        <w:ind w:right="1"/>
        <w:jc w:val="both"/>
        <w:rPr>
          <w:rFonts w:ascii="Open Sans" w:hAnsi="Open Sans" w:cs="Open Sans"/>
          <w:sz w:val="20"/>
        </w:rPr>
      </w:pPr>
      <w:r w:rsidRPr="007E1460">
        <w:rPr>
          <w:rFonts w:ascii="Open Sans" w:hAnsi="Open Sans" w:cs="Open Sans"/>
          <w:color w:val="202429"/>
          <w:sz w:val="20"/>
        </w:rPr>
        <w:t>A justificativa que não atenda à Resolução CFMV nº 1298/2019 será indeferida, ocasião em que o justificante poderá recorrer ao CFMV, no prazo de 30 dias, a contar da notificação da decisão do CRMV-GO.</w:t>
      </w:r>
    </w:p>
    <w:p w14:paraId="676CFFD1" w14:textId="5C0E4D0F" w:rsidR="00511CD5" w:rsidRPr="00511CD5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511CD5">
        <w:rPr>
          <w:rFonts w:ascii="Open Sans" w:hAnsi="Open Sans" w:cs="Open Sans"/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5B9EE28B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0"/>
          <w:szCs w:val="20"/>
        </w:rPr>
      </w:pPr>
    </w:p>
    <w:p w14:paraId="7965E4BB" w14:textId="77777777" w:rsidR="00511CD5" w:rsidRPr="00511CD5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511CD5">
        <w:rPr>
          <w:rFonts w:ascii="Open Sans" w:eastAsia="Calibri" w:hAnsi="Open Sans" w:cs="Open Sans"/>
          <w:sz w:val="20"/>
          <w:szCs w:val="20"/>
        </w:rPr>
        <w:t>Declaro sob as penas da lei que as informações aqui prestadas são a expressão da verdade.</w:t>
      </w:r>
    </w:p>
    <w:p w14:paraId="5504CBE6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37D3CA5E" w14:textId="77777777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</w:p>
    <w:p w14:paraId="428CF200" w14:textId="6CB023F9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0E9D8FFB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E907" w14:textId="77777777" w:rsidR="009902B2" w:rsidRDefault="009902B2" w:rsidP="005B2D8B">
      <w:r>
        <w:separator/>
      </w:r>
    </w:p>
  </w:endnote>
  <w:endnote w:type="continuationSeparator" w:id="0">
    <w:p w14:paraId="352EB7CC" w14:textId="77777777" w:rsidR="009902B2" w:rsidRDefault="009902B2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4894" w14:textId="77777777" w:rsidR="009902B2" w:rsidRDefault="009902B2" w:rsidP="005B2D8B">
      <w:r>
        <w:separator/>
      </w:r>
    </w:p>
  </w:footnote>
  <w:footnote w:type="continuationSeparator" w:id="0">
    <w:p w14:paraId="73E92DA6" w14:textId="77777777" w:rsidR="009902B2" w:rsidRDefault="009902B2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txv5w7/yKDiobhw5me4apVozFvYu8iKYlhdF814OD2YcBqYESDaPfHcVc6LEN2ENC+UZBwH9lAY7cL/N4FB05A==" w:salt="VsZupvEaU/GFkgiOJsjQp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A0A0F"/>
    <w:rsid w:val="000A5426"/>
    <w:rsid w:val="000D5E02"/>
    <w:rsid w:val="00117EA6"/>
    <w:rsid w:val="00122D7D"/>
    <w:rsid w:val="001B646B"/>
    <w:rsid w:val="002475C3"/>
    <w:rsid w:val="002F64AC"/>
    <w:rsid w:val="003E2BB5"/>
    <w:rsid w:val="004256E0"/>
    <w:rsid w:val="00431369"/>
    <w:rsid w:val="00435751"/>
    <w:rsid w:val="00471EAA"/>
    <w:rsid w:val="00511CD5"/>
    <w:rsid w:val="00561233"/>
    <w:rsid w:val="005720CC"/>
    <w:rsid w:val="005B2D8B"/>
    <w:rsid w:val="00605C29"/>
    <w:rsid w:val="00666EAC"/>
    <w:rsid w:val="00707136"/>
    <w:rsid w:val="007C54BA"/>
    <w:rsid w:val="007D63A7"/>
    <w:rsid w:val="007E1460"/>
    <w:rsid w:val="00830B17"/>
    <w:rsid w:val="008F1D05"/>
    <w:rsid w:val="009902B2"/>
    <w:rsid w:val="00A039BE"/>
    <w:rsid w:val="00AC065A"/>
    <w:rsid w:val="00AD1895"/>
    <w:rsid w:val="00B26341"/>
    <w:rsid w:val="00D66BD6"/>
    <w:rsid w:val="00DB71D1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3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table" w:styleId="Tabelacomgrade">
    <w:name w:val="Table Grid"/>
    <w:basedOn w:val="Tabelanormal"/>
    <w:uiPriority w:val="39"/>
    <w:rsid w:val="0070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E146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1460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16</cp:revision>
  <cp:lastPrinted>2026-05-12T16:03:00Z</cp:lastPrinted>
  <dcterms:created xsi:type="dcterms:W3CDTF">2026-05-12T14:21:00Z</dcterms:created>
  <dcterms:modified xsi:type="dcterms:W3CDTF">2026-05-18T12:03:00Z</dcterms:modified>
</cp:coreProperties>
</file>